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5B3036">
        <w:rPr>
          <w:rFonts w:cs="Kokila" w:hint="cs"/>
          <w:b/>
          <w:bCs/>
          <w:sz w:val="28"/>
          <w:szCs w:val="28"/>
          <w:cs/>
          <w:lang w:bidi="ne-NP"/>
        </w:rPr>
        <w:t>१०-०७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5B3036">
        <w:rPr>
          <w:rFonts w:cs="Kokila" w:hint="cs"/>
          <w:b/>
          <w:bCs/>
          <w:sz w:val="28"/>
          <w:szCs w:val="28"/>
          <w:cs/>
          <w:lang w:bidi="ne-NP"/>
        </w:rPr>
        <w:t>आइतबार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31"/>
        <w:gridCol w:w="606"/>
        <w:gridCol w:w="894"/>
        <w:gridCol w:w="1326"/>
        <w:gridCol w:w="1423"/>
        <w:gridCol w:w="1208"/>
        <w:gridCol w:w="1623"/>
        <w:gridCol w:w="1555"/>
      </w:tblGrid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31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4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6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B30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3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8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23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55" w:type="dxa"/>
            <w:shd w:val="clear" w:color="auto" w:fill="002060"/>
            <w:vAlign w:val="center"/>
            <w:hideMark/>
          </w:tcPr>
          <w:p w:rsidR="005B3036" w:rsidRPr="005B3036" w:rsidRDefault="005B3036" w:rsidP="005B3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रातोपुल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सनोथिमी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रातोपुल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B3036" w:rsidRPr="005B3036" w:rsidTr="005B303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बिजुली बजार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B3036" w:rsidRPr="005B3036" w:rsidTr="005B303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B3036" w:rsidRPr="005B3036" w:rsidTr="005B303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B3036" w:rsidRPr="005B3036" w:rsidTr="005B303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मनहरा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B3036" w:rsidRPr="005B3036" w:rsidTr="005B303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B3036" w:rsidRPr="005B3036" w:rsidTr="005B303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B3036" w:rsidRPr="005B3036" w:rsidRDefault="005B3036" w:rsidP="005B3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30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B3036" w:rsidRPr="005B3036" w:rsidRDefault="005B3036" w:rsidP="005B3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5B30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B30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F817CA" w:rsidRPr="000D077C" w:rsidRDefault="00F817CA" w:rsidP="00F817CA">
      <w:pPr>
        <w:rPr>
          <w:rFonts w:cs="Kokila"/>
          <w:sz w:val="24"/>
          <w:cs/>
          <w:lang w:bidi="ne-NP"/>
        </w:rPr>
      </w:pPr>
    </w:p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390785"/>
    <w:rsid w:val="005A7D1B"/>
    <w:rsid w:val="005B3036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E48E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2024-01-21T13:25:00Z</dcterms:created>
  <dcterms:modified xsi:type="dcterms:W3CDTF">2024-01-21T13:25:00Z</dcterms:modified>
</cp:coreProperties>
</file>